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154E41BA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AD7883">
        <w:rPr>
          <w:rFonts w:ascii="Calibri" w:hAnsi="Calibri" w:cs="Calibri"/>
          <w:sz w:val="22"/>
          <w:szCs w:val="22"/>
        </w:rPr>
        <w:t>12</w:t>
      </w:r>
      <w:r w:rsidR="00240A9D">
        <w:rPr>
          <w:rFonts w:ascii="Calibri" w:hAnsi="Calibri" w:cs="Calibri"/>
          <w:sz w:val="22"/>
          <w:szCs w:val="22"/>
        </w:rPr>
        <w:t>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5FC64707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 xml:space="preserve">„ Modernizację infrastruktury drogowej polegającej na remoncie drogi gminnej ul. </w:t>
      </w:r>
      <w:r w:rsidR="00AD7883">
        <w:rPr>
          <w:rFonts w:ascii="Calibri" w:hAnsi="Calibri" w:cs="Calibri"/>
          <w:b/>
          <w:bCs/>
          <w:sz w:val="22"/>
          <w:szCs w:val="22"/>
        </w:rPr>
        <w:t>Mickiewicza w Mszanie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6E2E3FDC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AD7883">
        <w:rPr>
          <w:rFonts w:ascii="Calibri" w:hAnsi="Calibri" w:cs="Calibri"/>
          <w:b/>
          <w:bCs/>
          <w:sz w:val="22"/>
          <w:szCs w:val="22"/>
        </w:rPr>
        <w:t>3.157.894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B1FDF" w14:textId="77777777" w:rsidR="00717BF7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29D5201A" w14:textId="51D212E1" w:rsidR="000266F0" w:rsidRPr="00EB45E9" w:rsidRDefault="00EB45E9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z. </w:t>
      </w:r>
      <w:r w:rsidRPr="00EB45E9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up. Wójta Gminy Mszana</w:t>
      </w:r>
    </w:p>
    <w:p w14:paraId="0FCEAC89" w14:textId="1788D78D" w:rsidR="00EB45E9" w:rsidRPr="00EB45E9" w:rsidRDefault="00EB45E9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EB45E9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(-) mgr Małgorzata Gąsior</w:t>
      </w:r>
    </w:p>
    <w:sectPr w:rsidR="00EB45E9" w:rsidRPr="00EB45E9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3471" w14:textId="77777777" w:rsidR="001A7AD0" w:rsidRDefault="001A7AD0" w:rsidP="00DA5839">
      <w:r>
        <w:separator/>
      </w:r>
    </w:p>
  </w:endnote>
  <w:endnote w:type="continuationSeparator" w:id="0">
    <w:p w14:paraId="3B5A14F4" w14:textId="77777777" w:rsidR="001A7AD0" w:rsidRDefault="001A7AD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D5D51" w14:textId="77777777" w:rsidR="001A7AD0" w:rsidRDefault="001A7AD0" w:rsidP="00DA5839">
      <w:r>
        <w:separator/>
      </w:r>
    </w:p>
  </w:footnote>
  <w:footnote w:type="continuationSeparator" w:id="0">
    <w:p w14:paraId="4313F483" w14:textId="77777777" w:rsidR="001A7AD0" w:rsidRDefault="001A7AD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0AA2C3B1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D7883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AD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DBA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DC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28C8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CCA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0E40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CB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194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D7883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5E9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1D7276"/>
    <w:rsid w:val="001E7708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25DC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43CB5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2024-07-12T06:18:00Z</dcterms:modified>
</cp:coreProperties>
</file>